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Arts plastiques 2023/2024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Atelier découverte adultes 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Approches de différentes expressions picturales classiques, contemporaines, telles que l’expressionisme, le fauvisme, le cubisme, l’abstraction, collage, modeling, transfert d’image, pastel.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Lundi de 14h à 16h.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Atelier perfectionnement adultes 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L’atelier offre une liberté d’expression en aquarelle, peinture à l'huile et acrylique il s’organise en trois sortes de séances proposées une fois par mois, des ateliers techniques.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Couleur, support et médium. Le but est d’assimiler des notions de pratique indispensables pour évoluer dans sa démarche.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Lundi de 16h à 19h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Atelier dessin adultes 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Comprendre ce que l’on regarde et apprendre à maitriser la technique. Sont appréhendées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 corps humain, le portrait, les objets, les ombres et les lumières au crayon, fusain à la plume au stylo.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Mardi de 14h à 16h.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Atelier découverte enfants 6/10 ans 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Apprendre à développer sa créativité, son imaginaire et sa liberté d’expression grâce à la découverte de techniques variés dans le domaine du dessin, de la peinture, du volume et du modelage.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Mercredi 14h à 15h30.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Atelier dessin enfants 11/17ans 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Permet d’acquérir des connaissances en dessin et différentes, techniques, observation, perspective,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Volume, ombres, lumières. Crayon, fusain, feutre, stylo.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Mercredi de 15h30 à 17h30.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